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4B" w:rsidRPr="00F475DA" w:rsidRDefault="001B6961" w:rsidP="00C155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887980" cy="1924050"/>
            <wp:effectExtent l="0" t="0" r="7620" b="0"/>
            <wp:wrapThrough wrapText="bothSides">
              <wp:wrapPolygon edited="0">
                <wp:start x="570" y="0"/>
                <wp:lineTo x="0" y="428"/>
                <wp:lineTo x="0" y="20745"/>
                <wp:lineTo x="427" y="21386"/>
                <wp:lineTo x="570" y="21386"/>
                <wp:lineTo x="20945" y="21386"/>
                <wp:lineTo x="21087" y="21386"/>
                <wp:lineTo x="21515" y="20745"/>
                <wp:lineTo x="21515" y="428"/>
                <wp:lineTo x="20945" y="0"/>
                <wp:lineTo x="57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-2vCiLEL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AEB" w:rsidRPr="00F475DA">
        <w:rPr>
          <w:rFonts w:ascii="Times New Roman" w:hAnsi="Times New Roman" w:cs="Times New Roman"/>
          <w:b/>
          <w:sz w:val="24"/>
          <w:szCs w:val="24"/>
        </w:rPr>
        <w:t>Республиканская игра по финскому языку «Рождественское приключение».</w:t>
      </w:r>
    </w:p>
    <w:p w:rsidR="00602DB9" w:rsidRPr="00C1554B" w:rsidRDefault="00473AEB" w:rsidP="00C155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5DA">
        <w:rPr>
          <w:rFonts w:ascii="Times New Roman" w:hAnsi="Times New Roman" w:cs="Times New Roman"/>
          <w:b/>
          <w:sz w:val="24"/>
          <w:szCs w:val="24"/>
        </w:rPr>
        <w:t>Опыт создания и проведения.</w:t>
      </w:r>
    </w:p>
    <w:p w:rsidR="00473AEB" w:rsidRPr="00C1554B" w:rsidRDefault="00473AEB" w:rsidP="00C1554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1554B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всегда ставит перед учителем новые задачи – появляется необходимость каждый раз придумывать что-то новое для того, чтобы мотивировать детей не только изучать язык, но и пробовать использовать его в речи. Это, по-моему, самое сложное для учителя, ведь создание таких ситуаций и преодоление языкового барьера, это огромный труд, особенно когда нет возможности вывезти детей в страну изучаемого языка. В этом случае на помощь приходят различные ролевые инсценировки на уроках, а также проведение внеклассных мероприятий на языке во внеурочное время. Я в своей практике также люблю проводить уроки с носителем языка, приглашаю </w:t>
      </w:r>
      <w:r w:rsidR="0028701C" w:rsidRPr="00C1554B">
        <w:rPr>
          <w:rFonts w:ascii="Times New Roman" w:hAnsi="Times New Roman" w:cs="Times New Roman"/>
          <w:sz w:val="24"/>
          <w:szCs w:val="24"/>
        </w:rPr>
        <w:t>знакомых жителей Финляндии и даю возможность ребятам</w:t>
      </w:r>
      <w:r w:rsidR="00C241AF" w:rsidRPr="00C1554B">
        <w:rPr>
          <w:rFonts w:ascii="Times New Roman" w:hAnsi="Times New Roman" w:cs="Times New Roman"/>
          <w:sz w:val="24"/>
          <w:szCs w:val="24"/>
        </w:rPr>
        <w:t xml:space="preserve"> </w:t>
      </w:r>
      <w:r w:rsidR="0028701C" w:rsidRPr="00C1554B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1F1E0B" w:rsidRPr="00C1554B">
        <w:rPr>
          <w:rFonts w:ascii="Times New Roman" w:hAnsi="Times New Roman" w:cs="Times New Roman"/>
          <w:sz w:val="24"/>
          <w:szCs w:val="24"/>
        </w:rPr>
        <w:t xml:space="preserve">свои навыки общения на финском. </w:t>
      </w:r>
      <w:r w:rsidR="0028701C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Мотивировать учащихся к общению </w:t>
      </w:r>
      <w:r w:rsidR="0028701C" w:rsidRPr="00C1554B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28701C" w:rsidRPr="00C1554B">
        <w:rPr>
          <w:rFonts w:ascii="Times New Roman" w:hAnsi="Times New Roman" w:cs="Times New Roman"/>
          <w:color w:val="000000"/>
          <w:sz w:val="24"/>
          <w:szCs w:val="24"/>
        </w:rPr>
        <w:t>гу</w:t>
      </w:r>
      <w:r w:rsidR="0028701C" w:rsidRPr="00C1554B">
        <w:rPr>
          <w:rFonts w:ascii="Times New Roman" w:hAnsi="Times New Roman" w:cs="Times New Roman"/>
          <w:color w:val="000000"/>
          <w:sz w:val="24"/>
          <w:szCs w:val="24"/>
        </w:rPr>
        <w:t>т игра и игровые приёмы. Игре принадлежит значительная роль пр</w:t>
      </w:r>
      <w:r w:rsidR="0028701C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и обучении иностранному языку, </w:t>
      </w:r>
      <w:r w:rsidR="001F1E0B" w:rsidRPr="00C1554B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97473F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можно про</w:t>
      </w:r>
      <w:r w:rsidR="0028701C" w:rsidRPr="00C1554B">
        <w:rPr>
          <w:rFonts w:ascii="Times New Roman" w:hAnsi="Times New Roman" w:cs="Times New Roman"/>
          <w:color w:val="000000"/>
          <w:sz w:val="24"/>
          <w:szCs w:val="24"/>
        </w:rPr>
        <w:t>водить на всех этапах обучения.</w:t>
      </w:r>
      <w:r w:rsidR="001F1E0B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1E0B" w:rsidRPr="00C1554B" w:rsidRDefault="001F1E0B" w:rsidP="00C1554B">
      <w:pPr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Пару лет назад я решила впервые попробовать создать и провести игру по финскому языку. Так получилось, что она сразу приобрела </w:t>
      </w:r>
      <w:r w:rsidR="007A7C8D" w:rsidRPr="00C1554B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республиканской, что добавило в ее создание и проведение дополнительные затраты времени и средств. </w:t>
      </w:r>
      <w:r w:rsidR="008E2EC2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Стоит отметить, что руководство школы положительно отнеслось к моей идее и оказало мне поддержку. </w:t>
      </w:r>
      <w:r w:rsidRPr="00C1554B">
        <w:rPr>
          <w:rFonts w:ascii="Times New Roman" w:hAnsi="Times New Roman" w:cs="Times New Roman"/>
          <w:color w:val="000000"/>
          <w:sz w:val="24"/>
          <w:szCs w:val="24"/>
        </w:rPr>
        <w:t>В нашем поселке всего одна школа, поэтому большинство участников были из других населенных пунктов, в</w:t>
      </w:r>
      <w:r w:rsidRPr="00C1554B">
        <w:rPr>
          <w:rFonts w:ascii="Times New Roman" w:hAnsi="Times New Roman" w:cs="Times New Roman"/>
          <w:color w:val="000000"/>
          <w:sz w:val="24"/>
          <w:szCs w:val="24"/>
        </w:rPr>
        <w:t>озникало много организационных вопросов</w:t>
      </w:r>
      <w:r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554B">
        <w:rPr>
          <w:rFonts w:ascii="Times New Roman" w:hAnsi="Times New Roman" w:cs="Times New Roman"/>
          <w:color w:val="000000"/>
          <w:sz w:val="24"/>
          <w:szCs w:val="24"/>
        </w:rPr>
        <w:t>нужно было продумать время их приезда/отъезда и горячее питание.</w:t>
      </w:r>
      <w:r w:rsidR="004A67C5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Стоит отметить, что удаленность школы и </w:t>
      </w:r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>отсутствие других</w:t>
      </w:r>
      <w:r w:rsidR="007A7C8D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в черте города, значительно усложняет провести именно республиканскую игру в своем населенном пункте. Это была первая проблема, с которой я столкнулась. Наш поселок находится в 600 километрах от столицы республики, где сосредоточены большинство школ с изучением финского языка, финансирование на оплату проезда и проживания участников у меня, как у организатора, конечно же не было, также, как и не было его у отправляющей стороны. Я получала звонки от своих коллег из </w:t>
      </w:r>
      <w:proofErr w:type="spellStart"/>
      <w:r w:rsidR="007A7C8D" w:rsidRPr="00C1554B">
        <w:rPr>
          <w:rFonts w:ascii="Times New Roman" w:hAnsi="Times New Roman" w:cs="Times New Roman"/>
          <w:color w:val="000000"/>
          <w:sz w:val="24"/>
          <w:szCs w:val="24"/>
        </w:rPr>
        <w:t>г.Петрозаводска</w:t>
      </w:r>
      <w:proofErr w:type="spellEnd"/>
      <w:r w:rsidR="007A7C8D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, которые, с сожалением, констатировали тот факт, что желание привезти ребят есть, но средств нет. В этом плане городским школам немного легче проводить игры подобного рода, ведь даже если не приедут гости из районов, то необходимое количество участников наберется за счет местных школ. </w:t>
      </w:r>
      <w:r w:rsidR="00C241AF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Всё же я безмерно благодарна тем учителям, которые нашли возможность и привезли ребят на игру в нашу школу, некоторые добирались сутки, чтобы провести эти два-три часа вместе с нами. </w:t>
      </w:r>
      <w:r w:rsidR="006E0CAE" w:rsidRPr="00C1554B">
        <w:rPr>
          <w:rFonts w:ascii="Times New Roman" w:hAnsi="Times New Roman" w:cs="Times New Roman"/>
          <w:color w:val="000000"/>
          <w:sz w:val="24"/>
          <w:szCs w:val="24"/>
        </w:rPr>
        <w:t>Вообще вопрос финансирования встает остро на каждо</w:t>
      </w:r>
      <w:r w:rsidR="00557D9B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м этапе организации игры, </w:t>
      </w:r>
      <w:r w:rsidR="00752C90" w:rsidRPr="00C1554B">
        <w:rPr>
          <w:rFonts w:ascii="Times New Roman" w:hAnsi="Times New Roman" w:cs="Times New Roman"/>
          <w:color w:val="000000"/>
          <w:sz w:val="24"/>
          <w:szCs w:val="24"/>
        </w:rPr>
        <w:t>начиная от решения вопрос</w:t>
      </w:r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52C9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по поводу питания и покупки необходимы</w:t>
      </w:r>
      <w:r w:rsidR="00FC0010" w:rsidRPr="00C1554B">
        <w:rPr>
          <w:rFonts w:ascii="Times New Roman" w:hAnsi="Times New Roman" w:cs="Times New Roman"/>
          <w:color w:val="000000"/>
          <w:sz w:val="24"/>
          <w:szCs w:val="24"/>
        </w:rPr>
        <w:t>х материалов для проведения</w:t>
      </w:r>
      <w:r w:rsidR="00752C90" w:rsidRPr="00C1554B">
        <w:rPr>
          <w:rFonts w:ascii="Times New Roman" w:hAnsi="Times New Roman" w:cs="Times New Roman"/>
          <w:color w:val="000000"/>
          <w:sz w:val="24"/>
          <w:szCs w:val="24"/>
        </w:rPr>
        <w:t>, и заканчивая оформл</w:t>
      </w:r>
      <w:r w:rsidR="00FC0010" w:rsidRPr="00C1554B">
        <w:rPr>
          <w:rFonts w:ascii="Times New Roman" w:hAnsi="Times New Roman" w:cs="Times New Roman"/>
          <w:color w:val="000000"/>
          <w:sz w:val="24"/>
          <w:szCs w:val="24"/>
        </w:rPr>
        <w:t>ением сертификатов и награждением</w:t>
      </w:r>
      <w:r w:rsidR="00752C9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участников. </w:t>
      </w:r>
    </w:p>
    <w:p w:rsidR="001048D5" w:rsidRPr="00C1554B" w:rsidRDefault="00F475DA" w:rsidP="00C1554B">
      <w:pPr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617911" wp14:editId="736E6FD8">
            <wp:simplePos x="0" y="0"/>
            <wp:positionH relativeFrom="column">
              <wp:posOffset>3355340</wp:posOffset>
            </wp:positionH>
            <wp:positionV relativeFrom="paragraph">
              <wp:posOffset>-635</wp:posOffset>
            </wp:positionV>
            <wp:extent cx="3178810" cy="2095500"/>
            <wp:effectExtent l="0" t="0" r="2540" b="0"/>
            <wp:wrapTight wrapText="bothSides">
              <wp:wrapPolygon edited="0">
                <wp:start x="518" y="0"/>
                <wp:lineTo x="0" y="393"/>
                <wp:lineTo x="0" y="21207"/>
                <wp:lineTo x="518" y="21404"/>
                <wp:lineTo x="20970" y="21404"/>
                <wp:lineTo x="21488" y="21207"/>
                <wp:lineTo x="21488" y="393"/>
                <wp:lineTo x="20970" y="0"/>
                <wp:lineTo x="5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QwD2jTkKd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Первая 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республиканская игра по финскому языку "Рождественское приключение" 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>прошла в январе 2017 года и</w:t>
      </w:r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>заключалась в прохождении участниками специально подготовленных "станций", на каждой из которых ребят ждало определенное задание. К примеру, на одной из "станций" пятиклассники мастерили, подписывали по-фински и дарили друг другу праздничные открытки, на другой заполняли иностранными словами, обозначающими всевозможные подарки, рождественский сапог. Всего подобных останов</w:t>
      </w:r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>ок было семь. Их содержание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для всех ребят </w:t>
      </w:r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оставалось 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>секретом, но одна стала по-настоящему особенным сюрпризом.</w:t>
      </w:r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Я пригласила поучаствовать в проведении игры 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жительницу города </w:t>
      </w:r>
      <w:proofErr w:type="spellStart"/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>Рованиеми</w:t>
      </w:r>
      <w:proofErr w:type="spellEnd"/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>Кайсу</w:t>
      </w:r>
      <w:proofErr w:type="spellEnd"/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>Вайнио</w:t>
      </w:r>
      <w:proofErr w:type="spellEnd"/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>в то время как раз проходила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 в Мурманском отделении Генерального 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консульства Финляндии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О том, что она отлично владеет русским языком, школьники не знали. И их задача заключалась в том, чтобы за короткий промежуток времени </w:t>
      </w:r>
      <w:r w:rsidR="00837C8B" w:rsidRPr="00C1554B">
        <w:rPr>
          <w:rFonts w:ascii="Times New Roman" w:hAnsi="Times New Roman" w:cs="Times New Roman"/>
          <w:color w:val="000000"/>
          <w:sz w:val="24"/>
          <w:szCs w:val="24"/>
        </w:rPr>
        <w:t>узнать,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как можно больше информации о </w:t>
      </w:r>
      <w:proofErr w:type="spellStart"/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>Кайсе</w:t>
      </w:r>
      <w:proofErr w:type="spellEnd"/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>. Было столько эмоций, ведь многие из ребят впервые в жизни общались с носителем языка!</w:t>
      </w:r>
      <w:r w:rsidR="00D00757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757" w:rsidRPr="00C1554B" w:rsidRDefault="00373367" w:rsidP="00C1554B">
      <w:pPr>
        <w:spacing w:before="24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082800" cy="1409700"/>
            <wp:effectExtent l="0" t="0" r="0" b="0"/>
            <wp:wrapThrough wrapText="bothSides">
              <wp:wrapPolygon edited="0">
                <wp:start x="790" y="0"/>
                <wp:lineTo x="0" y="584"/>
                <wp:lineTo x="0" y="21016"/>
                <wp:lineTo x="790" y="21308"/>
                <wp:lineTo x="20546" y="21308"/>
                <wp:lineTo x="21337" y="21016"/>
                <wp:lineTo x="21337" y="584"/>
                <wp:lineTo x="20546" y="0"/>
                <wp:lineTo x="79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HtV9Oy1E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8D5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Станции </w:t>
      </w:r>
      <w:r w:rsidR="001048D5" w:rsidRPr="00C1554B">
        <w:rPr>
          <w:rFonts w:ascii="Times New Roman" w:hAnsi="Times New Roman" w:cs="Times New Roman"/>
          <w:color w:val="000000"/>
          <w:sz w:val="24"/>
          <w:szCs w:val="24"/>
        </w:rPr>
        <w:t>ребята посещали не своими классами, а смешанными командами. В начале, на церемонии открытия, состоялось распределение, в итоге группы составили ребята, многие из которых раньше не были знакомы. Так что помимо сертификатов, подарков и впечатлений, ребята обзавелись на игре и новыми знакомствами.</w:t>
      </w:r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Учителям, приехавшим на игру вместе с детьми, мы</w:t>
      </w:r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устроили неформальное общение за чае</w:t>
      </w:r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м с пирогами. Мне кажется, </w:t>
      </w:r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учителям финского, особенно </w:t>
      </w:r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>маленьких</w:t>
      </w:r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школ, редко удается поговорить, обсудить профессиональные темы, поделиться насущным. Но был и сюрприз: сказочные герои в исполнении школьников устроили учителям тан</w:t>
      </w:r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цевальный </w:t>
      </w:r>
      <w:proofErr w:type="spellStart"/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>. Также педагоги</w:t>
      </w:r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небольшие по</w:t>
      </w:r>
      <w:r w:rsidR="00837C8B" w:rsidRPr="00C1554B">
        <w:rPr>
          <w:rFonts w:ascii="Times New Roman" w:hAnsi="Times New Roman" w:cs="Times New Roman"/>
          <w:color w:val="000000"/>
          <w:sz w:val="24"/>
          <w:szCs w:val="24"/>
        </w:rPr>
        <w:t>дарки с символикой нашего края,</w:t>
      </w:r>
      <w:r w:rsidR="00BC795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спонсировала которые администрация </w:t>
      </w:r>
      <w:proofErr w:type="spellStart"/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935CB8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r w:rsidR="001D79CE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9CE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>В итоге, общее количество учас</w:t>
      </w:r>
      <w:r w:rsidR="001D79CE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>тников, включая</w:t>
      </w:r>
      <w:r w:rsidR="001D79CE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учеников </w:t>
      </w:r>
      <w:proofErr w:type="spellStart"/>
      <w:r w:rsidR="001D79CE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>Лоухской</w:t>
      </w:r>
      <w:proofErr w:type="spellEnd"/>
      <w:r w:rsidR="001D79CE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средней школы, составило порядка полусотни человек</w:t>
      </w:r>
      <w:r w:rsidR="00D8089E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C166B3" w:rsidRPr="00C1554B" w:rsidRDefault="00BA00E9" w:rsidP="00C1554B">
      <w:pPr>
        <w:spacing w:before="24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661CDD9" wp14:editId="3122E10A">
            <wp:simplePos x="0" y="0"/>
            <wp:positionH relativeFrom="column">
              <wp:posOffset>3714750</wp:posOffset>
            </wp:positionH>
            <wp:positionV relativeFrom="paragraph">
              <wp:posOffset>760095</wp:posOffset>
            </wp:positionV>
            <wp:extent cx="2806065" cy="1869440"/>
            <wp:effectExtent l="0" t="0" r="0" b="0"/>
            <wp:wrapThrough wrapText="bothSides">
              <wp:wrapPolygon edited="0">
                <wp:start x="587" y="0"/>
                <wp:lineTo x="0" y="440"/>
                <wp:lineTo x="0" y="20250"/>
                <wp:lineTo x="147" y="21130"/>
                <wp:lineTo x="587" y="21351"/>
                <wp:lineTo x="20823" y="21351"/>
                <wp:lineTo x="21263" y="21130"/>
                <wp:lineTo x="21409" y="20250"/>
                <wp:lineTo x="21409" y="440"/>
                <wp:lineTo x="20823" y="0"/>
                <wp:lineTo x="58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6x4pjoE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6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930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следующий год было принято </w:t>
      </w:r>
      <w:r w:rsidR="0097473F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решение </w:t>
      </w:r>
      <w:r w:rsidR="00174930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провести вновь такую игру. Опыт проведения уже был, поэтому я проанализировала некоторые ошибки, учла замечания и поменяла сценарий игры полностью. </w:t>
      </w:r>
      <w:r w:rsidR="0017493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События в игре </w:t>
      </w:r>
      <w:r w:rsidR="0017493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теперь </w:t>
      </w:r>
      <w:r w:rsidR="0017493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развивались вокруг пяти тематических площадок, на каждой из которых командам школьников предстояло выполнить определенные задания, применив знание финского языка. </w:t>
      </w:r>
      <w:r w:rsidR="00174930" w:rsidRPr="00C155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7493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оманды </w:t>
      </w:r>
      <w:r w:rsidR="00174930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по-прежнему </w:t>
      </w:r>
      <w:r w:rsidR="00174930" w:rsidRPr="00C1554B">
        <w:rPr>
          <w:rFonts w:ascii="Times New Roman" w:hAnsi="Times New Roman" w:cs="Times New Roman"/>
          <w:color w:val="000000"/>
          <w:sz w:val="24"/>
          <w:szCs w:val="24"/>
        </w:rPr>
        <w:t>формировались не по принципу принадлежности к той или иной школе, а методом жеребьевки. На своих площадках ребята пекли рождественское печенье, знакомились с карельскими традициями, наблюдали за увлекательными научными экспериментами, мастерили сувениры и поделки и даже выпустили тематический номер газеты</w:t>
      </w:r>
      <w:r w:rsidR="0097473F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B32" w:rsidRPr="00C1554B">
        <w:rPr>
          <w:rFonts w:ascii="Times New Roman" w:hAnsi="Times New Roman" w:cs="Times New Roman"/>
          <w:color w:val="000000"/>
          <w:sz w:val="24"/>
          <w:szCs w:val="24"/>
        </w:rPr>
        <w:t xml:space="preserve">со словами </w:t>
      </w:r>
      <w:r w:rsidR="0097473F" w:rsidRPr="00C1554B">
        <w:rPr>
          <w:rFonts w:ascii="Times New Roman" w:hAnsi="Times New Roman" w:cs="Times New Roman"/>
          <w:color w:val="000000"/>
          <w:sz w:val="24"/>
          <w:szCs w:val="24"/>
        </w:rPr>
        <w:t>на финском языке</w:t>
      </w:r>
      <w:r w:rsidR="00174930" w:rsidRPr="00C155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930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эффективной работы на каждой площадке я пригласила людей разных профессий, которые с радостью согласились побыть кураторами. </w:t>
      </w:r>
      <w:r w:rsidR="00983BAD" w:rsidRPr="00C155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истечению работы площадок каждый ребенок смог подарить на память другому участнику получившийся «продукт». </w:t>
      </w:r>
    </w:p>
    <w:p w:rsidR="008E2EC2" w:rsidRPr="00C1554B" w:rsidRDefault="00940DD6" w:rsidP="00C1554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2486857" cy="1657350"/>
            <wp:effectExtent l="0" t="0" r="8890" b="0"/>
            <wp:wrapThrough wrapText="bothSides">
              <wp:wrapPolygon edited="0">
                <wp:start x="662" y="0"/>
                <wp:lineTo x="0" y="497"/>
                <wp:lineTo x="0" y="21103"/>
                <wp:lineTo x="662" y="21352"/>
                <wp:lineTo x="20850" y="21352"/>
                <wp:lineTo x="21512" y="21103"/>
                <wp:lineTo x="21512" y="497"/>
                <wp:lineTo x="20850" y="0"/>
                <wp:lineTo x="662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xrm9sjptQ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857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66C3" w:rsidRPr="00C1554B">
        <w:rPr>
          <w:rFonts w:ascii="Times New Roman" w:hAnsi="Times New Roman" w:cs="Times New Roman"/>
          <w:sz w:val="24"/>
          <w:szCs w:val="24"/>
        </w:rPr>
        <w:t>Проведение и организация подобного рода мероприятия</w:t>
      </w:r>
      <w:r w:rsidR="00767D67" w:rsidRPr="00C1554B">
        <w:rPr>
          <w:rFonts w:ascii="Times New Roman" w:hAnsi="Times New Roman" w:cs="Times New Roman"/>
          <w:sz w:val="24"/>
          <w:szCs w:val="24"/>
        </w:rPr>
        <w:t xml:space="preserve"> позволил</w:t>
      </w:r>
      <w:r w:rsidR="006666C3" w:rsidRPr="00C1554B">
        <w:rPr>
          <w:rFonts w:ascii="Times New Roman" w:hAnsi="Times New Roman" w:cs="Times New Roman"/>
          <w:sz w:val="24"/>
          <w:szCs w:val="24"/>
        </w:rPr>
        <w:t>и</w:t>
      </w:r>
      <w:r w:rsidR="00767D67" w:rsidRPr="00C1554B">
        <w:rPr>
          <w:rFonts w:ascii="Times New Roman" w:hAnsi="Times New Roman" w:cs="Times New Roman"/>
          <w:sz w:val="24"/>
          <w:szCs w:val="24"/>
        </w:rPr>
        <w:t xml:space="preserve"> мне убедиться, что игра</w:t>
      </w:r>
      <w:r w:rsidR="00C166B3" w:rsidRPr="00C1554B">
        <w:rPr>
          <w:rFonts w:ascii="Times New Roman" w:hAnsi="Times New Roman" w:cs="Times New Roman"/>
          <w:sz w:val="24"/>
          <w:szCs w:val="24"/>
        </w:rPr>
        <w:t xml:space="preserve"> является действенным инструментом преподавания, который позволяет сделать учебный процесс привлекательным и интересным, заставляет учащихся волноваться и переживать.</w:t>
      </w:r>
      <w:r w:rsidR="00941F17" w:rsidRPr="00C1554B">
        <w:rPr>
          <w:rFonts w:ascii="Times New Roman" w:hAnsi="Times New Roman" w:cs="Times New Roman"/>
          <w:sz w:val="24"/>
          <w:szCs w:val="24"/>
        </w:rPr>
        <w:t xml:space="preserve"> Также хочу</w:t>
      </w:r>
      <w:r w:rsidR="008E2EC2" w:rsidRPr="00C1554B">
        <w:rPr>
          <w:rFonts w:ascii="Times New Roman" w:hAnsi="Times New Roman" w:cs="Times New Roman"/>
          <w:sz w:val="24"/>
          <w:szCs w:val="24"/>
        </w:rPr>
        <w:t xml:space="preserve"> отметить,</w:t>
      </w:r>
      <w:r w:rsidR="00941F17" w:rsidRPr="00C1554B">
        <w:rPr>
          <w:rFonts w:ascii="Times New Roman" w:hAnsi="Times New Roman" w:cs="Times New Roman"/>
          <w:sz w:val="24"/>
          <w:szCs w:val="24"/>
        </w:rPr>
        <w:t xml:space="preserve"> </w:t>
      </w:r>
      <w:r w:rsidR="008E2EC2" w:rsidRPr="00C1554B">
        <w:rPr>
          <w:rFonts w:ascii="Times New Roman" w:hAnsi="Times New Roman" w:cs="Times New Roman"/>
          <w:sz w:val="24"/>
          <w:szCs w:val="24"/>
        </w:rPr>
        <w:t>привлечение</w:t>
      </w:r>
      <w:r w:rsidR="00941F17" w:rsidRPr="00C1554B">
        <w:rPr>
          <w:rFonts w:ascii="Times New Roman" w:hAnsi="Times New Roman" w:cs="Times New Roman"/>
          <w:sz w:val="24"/>
          <w:szCs w:val="24"/>
        </w:rPr>
        <w:t xml:space="preserve"> к игре людей разных профессий, позволяет детям понять, что язык можно использовать во многих жизненных ситуациях – будь то случайное знакомство с носителем языка</w:t>
      </w:r>
      <w:r w:rsidR="008E2EC2" w:rsidRPr="00C1554B">
        <w:rPr>
          <w:rFonts w:ascii="Times New Roman" w:hAnsi="Times New Roman" w:cs="Times New Roman"/>
          <w:sz w:val="24"/>
          <w:szCs w:val="24"/>
        </w:rPr>
        <w:t xml:space="preserve"> или написание</w:t>
      </w:r>
      <w:r w:rsidR="006666C3" w:rsidRPr="00C1554B">
        <w:rPr>
          <w:rFonts w:ascii="Times New Roman" w:hAnsi="Times New Roman" w:cs="Times New Roman"/>
          <w:sz w:val="24"/>
          <w:szCs w:val="24"/>
        </w:rPr>
        <w:t xml:space="preserve"> статьи, а участие в игре разных школ дает ребятам возможность найти хороших знакомых и единомышленников в таком трудном, но важном деле, как изучение иностранного языка.</w:t>
      </w:r>
      <w:r w:rsidR="00C86303" w:rsidRPr="00C1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930" w:rsidRDefault="00C86303" w:rsidP="00C1554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1554B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6666C3" w:rsidRPr="00C1554B">
        <w:rPr>
          <w:rFonts w:ascii="Times New Roman" w:hAnsi="Times New Roman" w:cs="Times New Roman"/>
          <w:sz w:val="24"/>
          <w:szCs w:val="24"/>
        </w:rPr>
        <w:t xml:space="preserve">опыт </w:t>
      </w:r>
      <w:r w:rsidR="008E2EC2" w:rsidRPr="00C1554B">
        <w:rPr>
          <w:rFonts w:ascii="Times New Roman" w:hAnsi="Times New Roman" w:cs="Times New Roman"/>
          <w:sz w:val="24"/>
          <w:szCs w:val="24"/>
        </w:rPr>
        <w:t>прошлых лет</w:t>
      </w:r>
      <w:r w:rsidRPr="00C1554B">
        <w:rPr>
          <w:rFonts w:ascii="Times New Roman" w:hAnsi="Times New Roman" w:cs="Times New Roman"/>
          <w:sz w:val="24"/>
          <w:szCs w:val="24"/>
        </w:rPr>
        <w:t>, у меня появилось желани</w:t>
      </w:r>
      <w:r w:rsidR="008E2EC2" w:rsidRPr="00C1554B">
        <w:rPr>
          <w:rFonts w:ascii="Times New Roman" w:hAnsi="Times New Roman" w:cs="Times New Roman"/>
          <w:sz w:val="24"/>
          <w:szCs w:val="24"/>
        </w:rPr>
        <w:t>е</w:t>
      </w:r>
      <w:r w:rsidRPr="00C1554B">
        <w:rPr>
          <w:rFonts w:ascii="Times New Roman" w:hAnsi="Times New Roman" w:cs="Times New Roman"/>
          <w:sz w:val="24"/>
          <w:szCs w:val="24"/>
        </w:rPr>
        <w:t xml:space="preserve"> усовершенствовать игру. Таким образом, в следующем году я поменяю ее тематику и месяц проведения, это поможет разнообразить задания, усложнить их, потому что зачастую школы из небольших поселков имеют возможность привезти только тот же состав участников</w:t>
      </w:r>
      <w:r w:rsidR="008E2EC2" w:rsidRPr="00C1554B">
        <w:rPr>
          <w:rFonts w:ascii="Times New Roman" w:hAnsi="Times New Roman" w:cs="Times New Roman"/>
          <w:sz w:val="24"/>
          <w:szCs w:val="24"/>
        </w:rPr>
        <w:t>, как и</w:t>
      </w:r>
      <w:r w:rsidRPr="00C1554B">
        <w:rPr>
          <w:rFonts w:ascii="Times New Roman" w:hAnsi="Times New Roman" w:cs="Times New Roman"/>
          <w:sz w:val="24"/>
          <w:szCs w:val="24"/>
        </w:rPr>
        <w:t xml:space="preserve"> в прошлом году. </w:t>
      </w:r>
      <w:r w:rsidR="008E2EC2" w:rsidRPr="00C1554B">
        <w:rPr>
          <w:rFonts w:ascii="Times New Roman" w:hAnsi="Times New Roman" w:cs="Times New Roman"/>
          <w:sz w:val="24"/>
          <w:szCs w:val="24"/>
        </w:rPr>
        <w:t xml:space="preserve">Изменение сроков </w:t>
      </w:r>
      <w:r w:rsidR="006666C3" w:rsidRPr="00C1554B">
        <w:rPr>
          <w:rFonts w:ascii="Times New Roman" w:hAnsi="Times New Roman" w:cs="Times New Roman"/>
          <w:sz w:val="24"/>
          <w:szCs w:val="24"/>
        </w:rPr>
        <w:t>игры</w:t>
      </w:r>
      <w:r w:rsidR="008E2EC2" w:rsidRPr="00C1554B">
        <w:rPr>
          <w:rFonts w:ascii="Times New Roman" w:hAnsi="Times New Roman" w:cs="Times New Roman"/>
          <w:sz w:val="24"/>
          <w:szCs w:val="24"/>
        </w:rPr>
        <w:t xml:space="preserve">, несомненно, даст </w:t>
      </w:r>
      <w:r w:rsidR="006666C3" w:rsidRPr="00C1554B">
        <w:rPr>
          <w:rFonts w:ascii="Times New Roman" w:hAnsi="Times New Roman" w:cs="Times New Roman"/>
          <w:sz w:val="24"/>
          <w:szCs w:val="24"/>
        </w:rPr>
        <w:t>мне время</w:t>
      </w:r>
      <w:r w:rsidR="008E2EC2" w:rsidRPr="00C1554B">
        <w:rPr>
          <w:rFonts w:ascii="Times New Roman" w:hAnsi="Times New Roman" w:cs="Times New Roman"/>
          <w:sz w:val="24"/>
          <w:szCs w:val="24"/>
        </w:rPr>
        <w:t xml:space="preserve"> и для привлечения спонсоров, что играет немаловажную роль в организации. </w:t>
      </w:r>
    </w:p>
    <w:p w:rsidR="00F22B01" w:rsidRPr="00F22B01" w:rsidRDefault="00F22B01" w:rsidP="00C1554B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B01">
        <w:rPr>
          <w:rFonts w:ascii="Times New Roman" w:hAnsi="Times New Roman" w:cs="Times New Roman"/>
          <w:b/>
          <w:sz w:val="24"/>
          <w:szCs w:val="24"/>
        </w:rPr>
        <w:t>Олеся Канева.</w:t>
      </w:r>
      <w:bookmarkStart w:id="0" w:name="_GoBack"/>
      <w:bookmarkEnd w:id="0"/>
    </w:p>
    <w:sectPr w:rsidR="00F22B01" w:rsidRPr="00F22B01" w:rsidSect="00473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C5"/>
    <w:rsid w:val="001048D5"/>
    <w:rsid w:val="00174930"/>
    <w:rsid w:val="001B6961"/>
    <w:rsid w:val="001C1BCD"/>
    <w:rsid w:val="001D79CE"/>
    <w:rsid w:val="001F1E0B"/>
    <w:rsid w:val="001F5B32"/>
    <w:rsid w:val="0028701C"/>
    <w:rsid w:val="00373367"/>
    <w:rsid w:val="00473AEB"/>
    <w:rsid w:val="004A67C5"/>
    <w:rsid w:val="00557D9B"/>
    <w:rsid w:val="00602DB9"/>
    <w:rsid w:val="006666C3"/>
    <w:rsid w:val="006E0CAE"/>
    <w:rsid w:val="00752C90"/>
    <w:rsid w:val="00767D67"/>
    <w:rsid w:val="007A7C8D"/>
    <w:rsid w:val="00837C8B"/>
    <w:rsid w:val="008E2EC2"/>
    <w:rsid w:val="00935CB8"/>
    <w:rsid w:val="00940DD6"/>
    <w:rsid w:val="00941F17"/>
    <w:rsid w:val="0097473F"/>
    <w:rsid w:val="00983BAD"/>
    <w:rsid w:val="00A95FC5"/>
    <w:rsid w:val="00BA00E9"/>
    <w:rsid w:val="00BC7950"/>
    <w:rsid w:val="00C1554B"/>
    <w:rsid w:val="00C166B3"/>
    <w:rsid w:val="00C241AF"/>
    <w:rsid w:val="00C86303"/>
    <w:rsid w:val="00CA66A5"/>
    <w:rsid w:val="00D00757"/>
    <w:rsid w:val="00D8089E"/>
    <w:rsid w:val="00F22B01"/>
    <w:rsid w:val="00F475DA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0476"/>
  <w15:chartTrackingRefBased/>
  <w15:docId w15:val="{FF777408-D5C2-42C2-A19A-FC3ED711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E33A-435C-4783-83EA-E489E483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32</cp:revision>
  <dcterms:created xsi:type="dcterms:W3CDTF">2018-11-18T15:40:00Z</dcterms:created>
  <dcterms:modified xsi:type="dcterms:W3CDTF">2018-11-21T19:47:00Z</dcterms:modified>
</cp:coreProperties>
</file>